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88C82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b/>
          <w:bCs/>
          <w:color w:val="777777"/>
          <w:sz w:val="21"/>
          <w:szCs w:val="21"/>
          <w:lang w:eastAsia="it-IT"/>
        </w:rPr>
        <w:t>EProjectConsult – Istituto Europeo di Formazione e Ricerca</w:t>
      </w:r>
      <w:r w:rsidRPr="007405D0"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  <w:t>, ha aperto un posto vacante per la posizione di </w:t>
      </w:r>
      <w:r w:rsidRPr="007405D0">
        <w:rPr>
          <w:rFonts w:ascii="Times New Roman" w:eastAsia="Times New Roman" w:hAnsi="Times New Roman" w:cs="Times New Roman"/>
          <w:b/>
          <w:bCs/>
          <w:color w:val="777777"/>
          <w:sz w:val="21"/>
          <w:szCs w:val="21"/>
          <w:lang w:eastAsia="it-IT"/>
        </w:rPr>
        <w:t>Assistente di Supporto IT al Project Manager</w:t>
      </w:r>
      <w:r w:rsidRPr="007405D0"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  <w:t>.</w:t>
      </w:r>
    </w:p>
    <w:p w14:paraId="1143126C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b/>
          <w:bCs/>
          <w:color w:val="777777"/>
          <w:sz w:val="21"/>
          <w:szCs w:val="21"/>
          <w:lang w:eastAsia="it-IT"/>
        </w:rPr>
        <w:t>Competenze IT richieste:</w:t>
      </w:r>
    </w:p>
    <w:p w14:paraId="55267FBE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Buona conoscenza del software e hardware in generale;</w:t>
      </w:r>
    </w:p>
    <w:p w14:paraId="40FF89F2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Avanzate conoscenze tecnico/pratiche del pc (assemblaggio e risoluzione problematiche tecniche);</w:t>
      </w:r>
    </w:p>
    <w:p w14:paraId="265BCE4D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Buone conoscenze sulle reti (creazione e gestione);</w:t>
      </w:r>
    </w:p>
    <w:p w14:paraId="2B061B18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Buone conoscenze sui Nas (gestione);</w:t>
      </w:r>
    </w:p>
    <w:p w14:paraId="244A2743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Buona conoscenza del pacchetto Office;</w:t>
      </w:r>
    </w:p>
    <w:p w14:paraId="4BD0EA04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Conoscenza medio/alta della suite Adobe (altri programmi di video e foto editing sono ben accetti);</w:t>
      </w:r>
    </w:p>
    <w:p w14:paraId="28AE6988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Avanzate competenze sulla creazione e gestione siti web (WordPress e altri CMS);</w:t>
      </w:r>
    </w:p>
    <w:p w14:paraId="46134439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Buona conoscenza di linguaggi di programmazione (HTML5, CSS3…);</w:t>
      </w:r>
    </w:p>
    <w:p w14:paraId="6C2D12ED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Conoscenze base di SEO;</w:t>
      </w:r>
    </w:p>
    <w:p w14:paraId="183BEE3C" w14:textId="77777777" w:rsidR="007405D0" w:rsidRPr="007405D0" w:rsidRDefault="007405D0" w:rsidP="00740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Attitudine al problem solving.</w:t>
      </w:r>
    </w:p>
    <w:p w14:paraId="4E2F2912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b/>
          <w:bCs/>
          <w:color w:val="777777"/>
          <w:sz w:val="21"/>
          <w:szCs w:val="21"/>
          <w:lang w:eastAsia="it-IT"/>
        </w:rPr>
        <w:t>ISTRUZIONE, ATTITUDINE ED ESPERIENZA RICHIESTE</w:t>
      </w:r>
    </w:p>
    <w:p w14:paraId="02477700" w14:textId="77777777" w:rsidR="007405D0" w:rsidRPr="007405D0" w:rsidRDefault="007405D0" w:rsidP="007405D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Laurea, preferibilmente in web design, informatica o qualsiasi altra materia correlata;</w:t>
      </w:r>
    </w:p>
    <w:p w14:paraId="0AACFE37" w14:textId="77777777" w:rsidR="007405D0" w:rsidRPr="007405D0" w:rsidRDefault="007405D0" w:rsidP="007405D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Una buona padronanza dell’inglese, sia parlato che scritto;</w:t>
      </w:r>
    </w:p>
    <w:p w14:paraId="29A134D6" w14:textId="77777777" w:rsidR="007405D0" w:rsidRPr="007405D0" w:rsidRDefault="007405D0" w:rsidP="007405D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La conoscenza di un’altra lingua sarà considerata un vantaggio;</w:t>
      </w:r>
    </w:p>
    <w:p w14:paraId="2874D0B3" w14:textId="77777777" w:rsidR="007405D0" w:rsidRPr="007405D0" w:rsidRDefault="007405D0" w:rsidP="007405D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Buona comprensione degli strumenti informatici MS Office (specialmente Excel, PPT e Word), Google docs, Dropbox, Trello;</w:t>
      </w:r>
    </w:p>
    <w:p w14:paraId="24771AE3" w14:textId="77777777" w:rsidR="007405D0" w:rsidRPr="007405D0" w:rsidRDefault="007405D0" w:rsidP="007405D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Buone capacità organizzative poiché il successo in questo ruolo dipenderà dalla pianificazione e dalla proattività;</w:t>
      </w:r>
    </w:p>
    <w:p w14:paraId="084F4CF9" w14:textId="77777777" w:rsidR="007405D0" w:rsidRPr="007405D0" w:rsidRDefault="007405D0" w:rsidP="007405D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Attenzione per i dettagli con buone capacità analitiche;</w:t>
      </w:r>
    </w:p>
    <w:p w14:paraId="6548A7C3" w14:textId="77777777" w:rsidR="007405D0" w:rsidRPr="007405D0" w:rsidRDefault="007405D0" w:rsidP="007405D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Attitudine al lavoro di squadra in un ambiente internazionale;</w:t>
      </w:r>
    </w:p>
    <w:p w14:paraId="2F58C7FC" w14:textId="77777777" w:rsidR="007405D0" w:rsidRPr="007405D0" w:rsidRDefault="007405D0" w:rsidP="007405D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Entusiasmo e motivazione con il desiderio di imparare e mantenere un elevato livello di qualità nel lavoro.</w:t>
      </w:r>
    </w:p>
    <w:p w14:paraId="7BFCCC22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  <w:t>Inoltre, il candidato dovrebbe essere:</w:t>
      </w:r>
    </w:p>
    <w:p w14:paraId="2C304065" w14:textId="77777777" w:rsidR="007405D0" w:rsidRPr="007405D0" w:rsidRDefault="007405D0" w:rsidP="007405D0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Coscienzioso, ben organizzato, curioso e disposto ad imparare;</w:t>
      </w:r>
    </w:p>
    <w:p w14:paraId="522328E6" w14:textId="77777777" w:rsidR="007405D0" w:rsidRPr="007405D0" w:rsidRDefault="007405D0" w:rsidP="007405D0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Persona comunicativa, ambiziosa e orientata al risultato;</w:t>
      </w:r>
    </w:p>
    <w:p w14:paraId="29E4E0F7" w14:textId="77777777" w:rsidR="007405D0" w:rsidRPr="007405D0" w:rsidRDefault="007405D0" w:rsidP="007405D0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Il candidato deve essere entusiasta e motivato con il desiderio di mantenere un alto livello di qualità nel proprio lavoro.</w:t>
      </w:r>
    </w:p>
    <w:p w14:paraId="4C971C4D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b/>
          <w:bCs/>
          <w:color w:val="777777"/>
          <w:sz w:val="21"/>
          <w:szCs w:val="21"/>
          <w:lang w:eastAsia="it-IT"/>
        </w:rPr>
        <w:t>COMPITI PREVISTI</w:t>
      </w:r>
    </w:p>
    <w:p w14:paraId="5C259521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  <w:t>La risorsa umana inizierà la sua posizione come Assistente di Supporto IT:</w:t>
      </w:r>
    </w:p>
    <w:p w14:paraId="28D7070E" w14:textId="77777777" w:rsidR="007405D0" w:rsidRPr="007405D0" w:rsidRDefault="007405D0" w:rsidP="007405D0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Creazione, controllo e gestione siti web aziendali o di siti web di clienti;</w:t>
      </w:r>
    </w:p>
    <w:p w14:paraId="5C36656C" w14:textId="77777777" w:rsidR="007405D0" w:rsidRPr="007405D0" w:rsidRDefault="007405D0" w:rsidP="007405D0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Controllo avanzamento e funzionamento programma di gestione interno, con testing e risoluzione problematiche (mantenimento contatti con aziende informatiche esterne);</w:t>
      </w:r>
    </w:p>
    <w:p w14:paraId="2DDDC90F" w14:textId="77777777" w:rsidR="007405D0" w:rsidRPr="007405D0" w:rsidRDefault="007405D0" w:rsidP="007405D0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lastRenderedPageBreak/>
        <w:t>Risoluzione problematiche tecniche hardware e software pc (supporto completo al team di lavoro, in ambito informatico e non);</w:t>
      </w:r>
    </w:p>
    <w:p w14:paraId="307722B6" w14:textId="77777777" w:rsidR="007405D0" w:rsidRPr="007405D0" w:rsidRDefault="007405D0" w:rsidP="007405D0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Gestione servizio internet negli appartamenti gestiti dall’ente (monitoraggio scadenze ricariche e organizzazione);</w:t>
      </w:r>
    </w:p>
    <w:p w14:paraId="657B66EC" w14:textId="77777777" w:rsidR="007405D0" w:rsidRPr="007405D0" w:rsidRDefault="007405D0" w:rsidP="007405D0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Gestione delle operazioni IT aziendali quotidiane con clienti e stakeholder;</w:t>
      </w:r>
    </w:p>
    <w:p w14:paraId="4A285E86" w14:textId="77777777" w:rsidR="007405D0" w:rsidRPr="007405D0" w:rsidRDefault="007405D0" w:rsidP="007405D0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Sviluppo e aggiornamento pagine web;</w:t>
      </w:r>
    </w:p>
    <w:p w14:paraId="09BF1F03" w14:textId="77777777" w:rsidR="007405D0" w:rsidRPr="007405D0" w:rsidRDefault="007405D0" w:rsidP="007405D0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Utilizzo dei più diffusi programmi di grafica e video (Adobe Photoshop, Adobe Illustrator, Adobe Premier);</w:t>
      </w:r>
    </w:p>
    <w:p w14:paraId="041571E3" w14:textId="77777777" w:rsidR="007405D0" w:rsidRPr="007405D0" w:rsidRDefault="007405D0" w:rsidP="007405D0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Preparazione di progetti che richiedono lavoro con tecnologie all’avanguardia.</w:t>
      </w:r>
    </w:p>
    <w:p w14:paraId="45BEC2FE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b/>
          <w:bCs/>
          <w:color w:val="777777"/>
          <w:sz w:val="21"/>
          <w:szCs w:val="21"/>
          <w:lang w:eastAsia="it-IT"/>
        </w:rPr>
        <w:t>OFFERTA E TERMINI E CONDIZIONI</w:t>
      </w:r>
    </w:p>
    <w:p w14:paraId="424B6696" w14:textId="77777777" w:rsidR="007405D0" w:rsidRPr="007405D0" w:rsidRDefault="007405D0" w:rsidP="007405D0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Questa posizione è situata in Sicilia (Italia) nella città di Barcellona Pozzo di Gotto.</w:t>
      </w:r>
    </w:p>
    <w:p w14:paraId="61AB59F0" w14:textId="77777777" w:rsidR="007405D0" w:rsidRPr="007405D0" w:rsidRDefault="007405D0" w:rsidP="007405D0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b/>
          <w:bCs/>
          <w:color w:val="777777"/>
          <w:sz w:val="21"/>
          <w:szCs w:val="21"/>
          <w:lang w:eastAsia="it-IT"/>
        </w:rPr>
        <w:t>Contratto di lavoro a tempo pieno</w:t>
      </w: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 (37,5 ore settimanali) regolato dalla legge italiana e soggetto a rinnovo a seconda del finanziamento del progetto, un ambiente di lavoro stimolante e numerose opportunità di evoluzione. Orario di lavoro in ufficio: </w:t>
      </w:r>
      <w:r w:rsidRPr="007405D0">
        <w:rPr>
          <w:rFonts w:ascii="Arial" w:eastAsia="Times New Roman" w:hAnsi="Arial" w:cs="Arial"/>
          <w:b/>
          <w:bCs/>
          <w:color w:val="777777"/>
          <w:sz w:val="21"/>
          <w:szCs w:val="21"/>
          <w:lang w:eastAsia="it-IT"/>
        </w:rPr>
        <w:t>Lunedì – Venerdì</w:t>
      </w: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 (09.30 – 13:00, 14:30 – 18:30). Periodo di prova di 3 mesi.</w:t>
      </w:r>
    </w:p>
    <w:p w14:paraId="05A6370A" w14:textId="77777777" w:rsidR="007405D0" w:rsidRPr="007405D0" w:rsidRDefault="007405D0" w:rsidP="007405D0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b/>
          <w:bCs/>
          <w:color w:val="777777"/>
          <w:sz w:val="21"/>
          <w:szCs w:val="21"/>
          <w:lang w:eastAsia="it-IT"/>
        </w:rPr>
        <w:t>Stipendio:</w:t>
      </w: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 sarà discusso con i candidati selezionati. Gli stipendi iniziali sono basati sulle qualifiche accademiche e professionali.</w:t>
      </w:r>
    </w:p>
    <w:p w14:paraId="549A2EDB" w14:textId="77777777" w:rsidR="007405D0" w:rsidRPr="007405D0" w:rsidRDefault="007405D0" w:rsidP="007405D0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b/>
          <w:bCs/>
          <w:color w:val="777777"/>
          <w:sz w:val="21"/>
          <w:szCs w:val="21"/>
          <w:lang w:eastAsia="it-IT"/>
        </w:rPr>
        <w:t>Tredicesima e quattordicesima </w:t>
      </w: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mensilità supplementari secondo il regolamento italiano.</w:t>
      </w:r>
    </w:p>
    <w:p w14:paraId="3A04788D" w14:textId="77777777" w:rsidR="007405D0" w:rsidRPr="007405D0" w:rsidRDefault="007405D0" w:rsidP="007405D0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Per i dipendenti non provenienti da Barcellona Pozzo di Gotto, offriamo alloggio in camera individuale in appartamento condiviso, durante il primo mese di lavoro (tutte le spese incluse).</w:t>
      </w:r>
    </w:p>
    <w:p w14:paraId="58918FC3" w14:textId="77777777" w:rsidR="007405D0" w:rsidRPr="007405D0" w:rsidRDefault="007405D0" w:rsidP="007405D0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Per i dipendenti non provenienti da Barcellona Pozzo di Gotto, utilizzo condiviso dell’auto aziendale per uso personale (carburante non incluso).</w:t>
      </w:r>
    </w:p>
    <w:p w14:paraId="6345242C" w14:textId="77777777" w:rsidR="007405D0" w:rsidRPr="007405D0" w:rsidRDefault="007405D0" w:rsidP="007405D0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30" w:lineRule="atLeast"/>
        <w:ind w:left="1095"/>
        <w:rPr>
          <w:rFonts w:ascii="Arial" w:eastAsia="Times New Roman" w:hAnsi="Arial" w:cs="Arial"/>
          <w:color w:val="777777"/>
          <w:sz w:val="21"/>
          <w:szCs w:val="21"/>
          <w:lang w:eastAsia="it-IT"/>
        </w:rPr>
      </w:pP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t>Data di inizio: prime settimane di Marzo 2021.</w:t>
      </w:r>
      <w:r w:rsidRPr="007405D0">
        <w:rPr>
          <w:rFonts w:ascii="Arial" w:eastAsia="Times New Roman" w:hAnsi="Arial" w:cs="Arial"/>
          <w:color w:val="777777"/>
          <w:sz w:val="21"/>
          <w:szCs w:val="21"/>
          <w:lang w:eastAsia="it-IT"/>
        </w:rPr>
        <w:br/>
      </w:r>
    </w:p>
    <w:p w14:paraId="6E89A13F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b/>
          <w:bCs/>
          <w:color w:val="777777"/>
          <w:sz w:val="21"/>
          <w:szCs w:val="21"/>
          <w:lang w:eastAsia="it-IT"/>
        </w:rPr>
        <w:t>COME CANDIDARSI</w:t>
      </w:r>
    </w:p>
    <w:p w14:paraId="30FBD1FE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  <w:t>Invia il tuo cv più una lettera di motivazione a </w:t>
      </w:r>
      <w:hyperlink r:id="rId5" w:tgtFrame="_blank" w:history="1">
        <w:r w:rsidRPr="007405D0">
          <w:rPr>
            <w:rFonts w:ascii="Times New Roman" w:eastAsia="Times New Roman" w:hAnsi="Times New Roman" w:cs="Times New Roman"/>
            <w:b/>
            <w:bCs/>
            <w:color w:val="0088CC"/>
            <w:sz w:val="21"/>
            <w:szCs w:val="21"/>
            <w:u w:val="single"/>
            <w:lang w:eastAsia="it-IT"/>
          </w:rPr>
          <w:t>info@eprojectconsult.com</w:t>
        </w:r>
      </w:hyperlink>
    </w:p>
    <w:p w14:paraId="47B3CA86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  <w:t>La lettera di motivazione dovrebbe mostrare come il tuo background, la tua esperienza e i tuoi interessi si adattano ai compiti previsti per questa posizione.</w:t>
      </w:r>
    </w:p>
    <w:p w14:paraId="576D5AEF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  <w:t>I candidati pre-selezionati verranno contattati per prendere parte ad un colloquio conoscitivo. Visto l’elevato numero di candidature solo una cerchia ristretta di candidati verrà contattata.</w:t>
      </w:r>
    </w:p>
    <w:p w14:paraId="19465E04" w14:textId="77777777" w:rsidR="007405D0" w:rsidRPr="007405D0" w:rsidRDefault="007405D0" w:rsidP="007405D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</w:pPr>
      <w:r w:rsidRPr="007405D0">
        <w:rPr>
          <w:rFonts w:ascii="Times New Roman" w:eastAsia="Times New Roman" w:hAnsi="Times New Roman" w:cs="Times New Roman"/>
          <w:b/>
          <w:bCs/>
          <w:color w:val="777777"/>
          <w:sz w:val="21"/>
          <w:szCs w:val="21"/>
          <w:lang w:eastAsia="it-IT"/>
        </w:rPr>
        <w:t>Termine ultimo per candidarsi</w:t>
      </w:r>
      <w:r w:rsidRPr="007405D0">
        <w:rPr>
          <w:rFonts w:ascii="Times New Roman" w:eastAsia="Times New Roman" w:hAnsi="Times New Roman" w:cs="Times New Roman"/>
          <w:color w:val="777777"/>
          <w:sz w:val="21"/>
          <w:szCs w:val="21"/>
          <w:lang w:eastAsia="it-IT"/>
        </w:rPr>
        <w:t>: fino alla copertura della posizione.</w:t>
      </w:r>
    </w:p>
    <w:p w14:paraId="3482B30F" w14:textId="77777777" w:rsidR="00E82EB6" w:rsidRDefault="00E82EB6"/>
    <w:sectPr w:rsidR="00E82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27EC"/>
    <w:multiLevelType w:val="multilevel"/>
    <w:tmpl w:val="9FD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B5492"/>
    <w:multiLevelType w:val="multilevel"/>
    <w:tmpl w:val="574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F07BC"/>
    <w:multiLevelType w:val="multilevel"/>
    <w:tmpl w:val="C31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10A74"/>
    <w:multiLevelType w:val="multilevel"/>
    <w:tmpl w:val="7B62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B24E5"/>
    <w:multiLevelType w:val="multilevel"/>
    <w:tmpl w:val="24A2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E7546"/>
    <w:multiLevelType w:val="multilevel"/>
    <w:tmpl w:val="8C2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D0"/>
    <w:rsid w:val="007405D0"/>
    <w:rsid w:val="00E8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9709"/>
  <w15:chartTrackingRefBased/>
  <w15:docId w15:val="{A66F9886-6015-4523-BA47-A8BD537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7405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40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projectconsul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pietrini</dc:creator>
  <cp:keywords/>
  <dc:description/>
  <cp:lastModifiedBy>nino pietrini</cp:lastModifiedBy>
  <cp:revision>1</cp:revision>
  <dcterms:created xsi:type="dcterms:W3CDTF">2021-02-22T09:46:00Z</dcterms:created>
  <dcterms:modified xsi:type="dcterms:W3CDTF">2021-02-22T09:46:00Z</dcterms:modified>
</cp:coreProperties>
</file>